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ADCF" w14:textId="581D96AA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  <w:r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>Vi behöver ditt samtycke för att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Hammarö kommun ska</w:t>
      </w:r>
      <w:r w:rsidR="0070766F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få använda dina personuppgifter </w:t>
      </w:r>
      <w:r w:rsidR="0070766F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</w:t>
      </w:r>
      <w:r w:rsidR="00001668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typ av personuppgifter</w:t>
      </w:r>
      <w:r w:rsidR="0070766F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)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i</w:t>
      </w:r>
      <w:r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syfte a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tt </w:t>
      </w:r>
      <w:r w:rsidR="00001668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(ange syfte)</w:t>
      </w:r>
      <w:r w:rsidR="001C1785">
        <w:rPr>
          <w:rFonts w:ascii="Century Gothic" w:eastAsia="Times New Roman" w:hAnsi="Century Gothic" w:cs="Arial"/>
          <w:i/>
          <w:sz w:val="20"/>
          <w:szCs w:val="20"/>
          <w:lang w:eastAsia="sv-SE"/>
        </w:rPr>
        <w:t>.</w:t>
      </w:r>
    </w:p>
    <w:p w14:paraId="7C81CF6A" w14:textId="77777777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</w:p>
    <w:p w14:paraId="1AFF0108" w14:textId="051AB759" w:rsidR="00374014" w:rsidRPr="00374014" w:rsidRDefault="00F64189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  <w:r>
        <w:rPr>
          <w:rFonts w:ascii="Century Gothic" w:eastAsia="Times New Roman" w:hAnsi="Century Gothic" w:cs="Arial"/>
          <w:sz w:val="20"/>
          <w:szCs w:val="20"/>
          <w:lang w:eastAsia="sv-SE"/>
        </w:rPr>
        <w:t>Bil</w:t>
      </w:r>
      <w:r w:rsidR="0070766F">
        <w:rPr>
          <w:rFonts w:ascii="Century Gothic" w:eastAsia="Times New Roman" w:hAnsi="Century Gothic" w:cs="Arial"/>
          <w:sz w:val="20"/>
          <w:szCs w:val="20"/>
          <w:lang w:eastAsia="sv-SE"/>
        </w:rPr>
        <w:t>d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en tas av Hammarö kommun </w:t>
      </w:r>
      <w:r w:rsidR="00EB39EA">
        <w:rPr>
          <w:rFonts w:ascii="Century Gothic" w:eastAsia="Times New Roman" w:hAnsi="Century Gothic" w:cs="Arial"/>
          <w:sz w:val="20"/>
          <w:szCs w:val="20"/>
          <w:lang w:eastAsia="sv-SE"/>
        </w:rPr>
        <w:t>o</w:t>
      </w:r>
      <w:r w:rsidR="00B91BA5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ch det är 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Hammarö kommun som är personuppgiftsansvarig. Mejl: </w:t>
      </w:r>
      <w:hyperlink r:id="rId8" w:history="1">
        <w:r w:rsidR="00374014" w:rsidRPr="00374014">
          <w:rPr>
            <w:rStyle w:val="Hyperlnk"/>
            <w:rFonts w:ascii="Century Gothic" w:eastAsia="Times New Roman" w:hAnsi="Century Gothic" w:cs="Arial"/>
            <w:sz w:val="20"/>
            <w:szCs w:val="20"/>
            <w:lang w:eastAsia="sv-SE"/>
          </w:rPr>
          <w:t>kommun@hammaro.se</w:t>
        </w:r>
      </w:hyperlink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  <w:r w:rsidR="00705B82">
        <w:rPr>
          <w:rFonts w:ascii="Century Gothic" w:eastAsia="Times New Roman" w:hAnsi="Century Gothic" w:cs="Arial"/>
          <w:sz w:val="20"/>
          <w:szCs w:val="20"/>
          <w:lang w:eastAsia="sv-SE"/>
        </w:rPr>
        <w:t>eller t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>elefon: 054-5150 00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>. Vi delar dina personuppgifter</w:t>
      </w:r>
      <w:r w:rsidR="00B91BA5" w:rsidRPr="004C381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på </w:t>
      </w:r>
      <w:r w:rsidR="001C1785" w:rsidRPr="00F92A90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(var kommer bilden användas</w:t>
      </w:r>
      <w:r w:rsidR="00F92A90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 xml:space="preserve"> och publiceras)</w:t>
      </w:r>
      <w:r w:rsidR="00F92A90" w:rsidRPr="00F92A90">
        <w:rPr>
          <w:rFonts w:ascii="Century Gothic" w:eastAsia="Times New Roman" w:hAnsi="Century Gothic" w:cs="Arial"/>
          <w:i/>
          <w:sz w:val="20"/>
          <w:szCs w:val="20"/>
          <w:lang w:eastAsia="sv-SE"/>
        </w:rPr>
        <w:t>.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</w:p>
    <w:p w14:paraId="43D75C8F" w14:textId="77777777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</w:p>
    <w:p w14:paraId="7320CA14" w14:textId="0F582A71" w:rsidR="00374014" w:rsidRPr="00705B82" w:rsidRDefault="00374014" w:rsidP="00374014">
      <w:pPr>
        <w:rPr>
          <w:rFonts w:ascii="Century Gothic" w:hAnsi="Century Gothic"/>
          <w:sz w:val="20"/>
          <w:szCs w:val="20"/>
        </w:rPr>
      </w:pPr>
      <w:r w:rsidRPr="00705B82">
        <w:rPr>
          <w:rFonts w:ascii="Century Gothic" w:hAnsi="Century Gothic"/>
          <w:sz w:val="20"/>
          <w:szCs w:val="20"/>
        </w:rPr>
        <w:t xml:space="preserve">Samtycket är giltigt </w:t>
      </w:r>
      <w:r w:rsidR="001C1785" w:rsidRPr="00F92A90">
        <w:rPr>
          <w:rFonts w:ascii="Century Gothic" w:hAnsi="Century Gothic"/>
          <w:i/>
          <w:sz w:val="20"/>
          <w:szCs w:val="20"/>
          <w:highlight w:val="lightGray"/>
        </w:rPr>
        <w:t xml:space="preserve">(hur länge är samtycket </w:t>
      </w:r>
      <w:r w:rsidR="00550B15" w:rsidRPr="00F92A90">
        <w:rPr>
          <w:rFonts w:ascii="Century Gothic" w:hAnsi="Century Gothic"/>
          <w:i/>
          <w:sz w:val="20"/>
          <w:szCs w:val="20"/>
          <w:highlight w:val="lightGray"/>
        </w:rPr>
        <w:t>giltigt</w:t>
      </w:r>
      <w:r w:rsidR="001C1785" w:rsidRPr="00F92A90">
        <w:rPr>
          <w:rFonts w:ascii="Century Gothic" w:hAnsi="Century Gothic"/>
          <w:i/>
          <w:sz w:val="20"/>
          <w:szCs w:val="20"/>
          <w:highlight w:val="lightGray"/>
        </w:rPr>
        <w:t>)</w:t>
      </w:r>
      <w:r w:rsidRPr="00705B82">
        <w:rPr>
          <w:rFonts w:ascii="Century Gothic" w:hAnsi="Century Gothic"/>
          <w:i/>
          <w:sz w:val="20"/>
          <w:szCs w:val="20"/>
        </w:rPr>
        <w:t>.</w:t>
      </w:r>
      <w:r w:rsidRPr="00705B82">
        <w:rPr>
          <w:rFonts w:ascii="Century Gothic" w:hAnsi="Century Gothic"/>
          <w:sz w:val="20"/>
          <w:szCs w:val="20"/>
        </w:rPr>
        <w:t xml:space="preserve"> Du har rätt att när som helst ta tillbaka ditt samtycke. Detta gör du genom att kontakta Hammarö kommun via mejl: </w:t>
      </w:r>
      <w:hyperlink r:id="rId9" w:history="1">
        <w:r w:rsidRPr="00705B82">
          <w:rPr>
            <w:rStyle w:val="Hyperlnk"/>
            <w:rFonts w:ascii="Century Gothic" w:hAnsi="Century Gothic"/>
            <w:sz w:val="20"/>
            <w:szCs w:val="20"/>
          </w:rPr>
          <w:t>kommun@hammaro.se</w:t>
        </w:r>
      </w:hyperlink>
      <w:r w:rsidRPr="00705B82">
        <w:rPr>
          <w:rFonts w:ascii="Century Gothic" w:hAnsi="Century Gothic"/>
          <w:sz w:val="20"/>
          <w:szCs w:val="20"/>
        </w:rPr>
        <w:t xml:space="preserve"> eller telefon: 054-51 50 00. Observera dock att ett återkallande av ditt samtycke inte påverkar lagligheten av behandlingen innan samtycket återkallades. 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>Du har även rätt att kontakta oss för att få information om vilka uppgifter som behandlas om dig eller för att begära rättelse, överföring, radering eller begränsning av dina personuppgifter.</w:t>
      </w:r>
      <w:r w:rsidR="00705B82"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Du kan även kontakta vårt dataskyddsombud på mejl: </w:t>
      </w:r>
      <w:hyperlink r:id="rId10" w:history="1">
        <w:r w:rsidR="00705B82" w:rsidRPr="00705B82">
          <w:rPr>
            <w:rStyle w:val="Hyperlnk"/>
            <w:rFonts w:ascii="Century Gothic" w:eastAsia="Times New Roman" w:hAnsi="Century Gothic" w:cs="Arial"/>
            <w:sz w:val="20"/>
            <w:szCs w:val="20"/>
            <w:lang w:eastAsia="sv-SE"/>
          </w:rPr>
          <w:t>dataskyddsombud@hammaro.se</w:t>
        </w:r>
      </w:hyperlink>
      <w:r w:rsidR="00705B82"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eller telefon: 054-51 50 00.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Du har även rätt att inge klagomål till tillsynsmyndigheten Datainspektionen om du tycker att vi behandlar dina personuppgifter på ett felaktigt sätt. 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</w:p>
    <w:p w14:paraId="4BF560A5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t xml:space="preserve">Samtycker du till ovanstående? </w:t>
      </w:r>
    </w:p>
    <w:p w14:paraId="1F896BB1" w14:textId="112C1419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Segoe UI Symbol" w:eastAsia="MS Gothic" w:hAnsi="Segoe UI Symbol" w:cs="Segoe UI Symbol"/>
          <w:sz w:val="20"/>
          <w:szCs w:val="20"/>
        </w:rPr>
        <w:t>☐</w:t>
      </w:r>
      <w:r w:rsidR="004C3819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374014">
        <w:rPr>
          <w:rFonts w:ascii="Century Gothic" w:hAnsi="Century Gothic"/>
          <w:sz w:val="20"/>
          <w:szCs w:val="20"/>
        </w:rPr>
        <w:t xml:space="preserve">Ja </w:t>
      </w:r>
    </w:p>
    <w:p w14:paraId="75F51F4B" w14:textId="630BBBE1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Segoe UI Symbol" w:eastAsia="MS Gothic" w:hAnsi="Segoe UI Symbol" w:cs="Segoe UI Symbol"/>
          <w:sz w:val="20"/>
          <w:szCs w:val="20"/>
        </w:rPr>
        <w:t>☐</w:t>
      </w:r>
      <w:r w:rsidR="004C3819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374014">
        <w:rPr>
          <w:rFonts w:ascii="Century Gothic" w:hAnsi="Century Gothic"/>
          <w:sz w:val="20"/>
          <w:szCs w:val="20"/>
        </w:rPr>
        <w:t>Nej</w:t>
      </w:r>
    </w:p>
    <w:p w14:paraId="57BE70B6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</w:p>
    <w:p w14:paraId="3FF6E8AF" w14:textId="0BD4F600" w:rsidR="00374014" w:rsidRPr="00374014" w:rsidRDefault="001D1100" w:rsidP="003740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</w:t>
      </w:r>
      <w:bookmarkStart w:id="0" w:name="_GoBack"/>
      <w:bookmarkEnd w:id="0"/>
      <w:r w:rsidR="00374014" w:rsidRPr="00374014">
        <w:rPr>
          <w:rFonts w:ascii="Century Gothic" w:hAnsi="Century Gothic"/>
          <w:sz w:val="20"/>
          <w:szCs w:val="20"/>
        </w:rPr>
        <w:t xml:space="preserve"> och datum:</w:t>
      </w:r>
    </w:p>
    <w:p w14:paraId="7E4950FF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t>_____________________________________</w:t>
      </w:r>
    </w:p>
    <w:p w14:paraId="5DB53528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br/>
        <w:t>Underskrift: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_____________________________________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Namnförtydligande: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_____________________________________</w:t>
      </w:r>
    </w:p>
    <w:p w14:paraId="73E8E05D" w14:textId="1DAF7394" w:rsidR="00F108B1" w:rsidRPr="00374014" w:rsidRDefault="00F108B1" w:rsidP="00374014">
      <w:pPr>
        <w:rPr>
          <w:rFonts w:ascii="Century Gothic" w:hAnsi="Century Gothic"/>
          <w:sz w:val="20"/>
          <w:szCs w:val="20"/>
        </w:rPr>
      </w:pPr>
    </w:p>
    <w:sectPr w:rsidR="00F108B1" w:rsidRPr="00374014" w:rsidSect="005C37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9AAF" w14:textId="77777777" w:rsidR="005C37FE" w:rsidRDefault="005C37FE" w:rsidP="00E745F2">
      <w:pPr>
        <w:spacing w:after="0" w:line="240" w:lineRule="auto"/>
      </w:pPr>
      <w:r>
        <w:separator/>
      </w:r>
    </w:p>
  </w:endnote>
  <w:endnote w:type="continuationSeparator" w:id="0">
    <w:p w14:paraId="18C379BF" w14:textId="77777777" w:rsidR="005C37FE" w:rsidRDefault="005C37FE" w:rsidP="00E745F2">
      <w:pPr>
        <w:spacing w:after="0" w:line="240" w:lineRule="auto"/>
      </w:pPr>
      <w:r>
        <w:continuationSeparator/>
      </w:r>
    </w:p>
  </w:endnote>
  <w:endnote w:type="continuationNotice" w:id="1">
    <w:p w14:paraId="092C18C3" w14:textId="77777777" w:rsidR="005C37FE" w:rsidRDefault="005C3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037754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17A7154B" w14:textId="77777777" w:rsidR="00F554B2" w:rsidRDefault="00F554B2">
        <w:pPr>
          <w:pStyle w:val="Sidfot"/>
          <w:jc w:val="center"/>
          <w:rPr>
            <w:rFonts w:ascii="Century Schoolbook" w:hAnsi="Century Schoolbook"/>
          </w:rPr>
        </w:pPr>
      </w:p>
      <w:tbl>
        <w:tblPr>
          <w:tblW w:w="10431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324"/>
          <w:gridCol w:w="2438"/>
          <w:gridCol w:w="1587"/>
          <w:gridCol w:w="2381"/>
          <w:gridCol w:w="1701"/>
        </w:tblGrid>
        <w:tr w:rsidR="00F554B2" w:rsidRPr="009454D0" w14:paraId="6ED67BCD" w14:textId="77777777" w:rsidTr="007342BE">
          <w:trPr>
            <w:trHeight w:val="656"/>
            <w:jc w:val="center"/>
          </w:trPr>
          <w:tc>
            <w:tcPr>
              <w:tcW w:w="2324" w:type="dxa"/>
              <w:shd w:val="clear" w:color="auto" w:fill="auto"/>
              <w:vAlign w:val="bottom"/>
            </w:tcPr>
            <w:p w14:paraId="1B459556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b/>
                  <w:sz w:val="14"/>
                  <w:szCs w:val="14"/>
                </w:rPr>
              </w:pPr>
              <w:r w:rsidRPr="009454D0">
                <w:rPr>
                  <w:rFonts w:ascii="Century Gothic" w:eastAsia="Century Gothic" w:hAnsi="Century Gothic"/>
                  <w:b/>
                  <w:sz w:val="14"/>
                  <w:szCs w:val="14"/>
                </w:rPr>
                <w:t>Hammarö kommun</w:t>
              </w:r>
            </w:p>
            <w:p w14:paraId="577EB9D1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5585D69" wp14:editId="1A045B64">
                    <wp:extent cx="114300" cy="114300"/>
                    <wp:effectExtent l="0" t="0" r="0" b="0"/>
                    <wp:docPr id="7" name="Bildobjekt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</w:t>
              </w:r>
              <w:r w:rsidRPr="009454D0">
                <w:rPr>
                  <w:rStyle w:val="SidfotChar"/>
                  <w:rFonts w:ascii="Century Gothic" w:eastAsia="Century Gothic" w:hAnsi="Century Gothic"/>
                  <w:sz w:val="14"/>
                  <w:szCs w:val="14"/>
                </w:rPr>
                <w:t>Box</w:t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26, 663 21 Skoghall</w:t>
              </w:r>
            </w:p>
          </w:tc>
          <w:tc>
            <w:tcPr>
              <w:tcW w:w="2438" w:type="dxa"/>
              <w:shd w:val="clear" w:color="auto" w:fill="auto"/>
              <w:vAlign w:val="bottom"/>
            </w:tcPr>
            <w:p w14:paraId="33AB5BE5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432C16D" wp14:editId="1A3351FC">
                    <wp:extent cx="76200" cy="114300"/>
                    <wp:effectExtent l="0" t="0" r="0" b="0"/>
                    <wp:docPr id="6" name="Bildobjekt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Mörmovägen 5, Skoghall</w:t>
              </w:r>
            </w:p>
          </w:tc>
          <w:tc>
            <w:tcPr>
              <w:tcW w:w="1587" w:type="dxa"/>
              <w:shd w:val="clear" w:color="auto" w:fill="auto"/>
              <w:vAlign w:val="bottom"/>
            </w:tcPr>
            <w:p w14:paraId="4FF13948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DDCECCA" wp14:editId="5F74DCB8">
                    <wp:extent cx="101600" cy="101600"/>
                    <wp:effectExtent l="0" t="0" r="0" b="0"/>
                    <wp:docPr id="5" name="Bildobjekt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054 - 51 50 00</w:t>
              </w:r>
            </w:p>
          </w:tc>
          <w:tc>
            <w:tcPr>
              <w:tcW w:w="2381" w:type="dxa"/>
              <w:shd w:val="clear" w:color="auto" w:fill="auto"/>
              <w:vAlign w:val="bottom"/>
            </w:tcPr>
            <w:p w14:paraId="742F57DE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214468CB" wp14:editId="58750771">
                    <wp:extent cx="120650" cy="95250"/>
                    <wp:effectExtent l="0" t="0" r="0" b="0"/>
                    <wp:docPr id="4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6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kommun@hammaro.se</w:t>
              </w:r>
            </w:p>
          </w:tc>
          <w:tc>
            <w:tcPr>
              <w:tcW w:w="1701" w:type="dxa"/>
              <w:shd w:val="clear" w:color="auto" w:fill="auto"/>
              <w:vAlign w:val="bottom"/>
            </w:tcPr>
            <w:p w14:paraId="574AE23F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1CAB4FC5" wp14:editId="73200A9C">
                    <wp:extent cx="120650" cy="95250"/>
                    <wp:effectExtent l="0" t="0" r="0" b="0"/>
                    <wp:docPr id="3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6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www.hammaro.se</w:t>
              </w:r>
            </w:p>
          </w:tc>
        </w:tr>
      </w:tbl>
      <w:p w14:paraId="35200882" w14:textId="7FE8A307" w:rsidR="005C37FE" w:rsidRPr="005C37FE" w:rsidRDefault="001D1100" w:rsidP="00F554B2">
        <w:pPr>
          <w:pStyle w:val="Sidfot"/>
          <w:rPr>
            <w:rFonts w:ascii="Century Schoolbook" w:hAnsi="Century Schoolbook"/>
          </w:rPr>
        </w:pPr>
      </w:p>
    </w:sdtContent>
  </w:sdt>
  <w:p w14:paraId="50F5159C" w14:textId="77777777" w:rsidR="005C37FE" w:rsidRDefault="005C37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725B" w14:textId="77777777" w:rsidR="005C37FE" w:rsidRDefault="005C37FE" w:rsidP="00E745F2">
      <w:pPr>
        <w:spacing w:after="0" w:line="240" w:lineRule="auto"/>
      </w:pPr>
      <w:r>
        <w:separator/>
      </w:r>
    </w:p>
  </w:footnote>
  <w:footnote w:type="continuationSeparator" w:id="0">
    <w:p w14:paraId="047624FF" w14:textId="77777777" w:rsidR="005C37FE" w:rsidRDefault="005C37FE" w:rsidP="00E745F2">
      <w:pPr>
        <w:spacing w:after="0" w:line="240" w:lineRule="auto"/>
      </w:pPr>
      <w:r>
        <w:continuationSeparator/>
      </w:r>
    </w:p>
  </w:footnote>
  <w:footnote w:type="continuationNotice" w:id="1">
    <w:p w14:paraId="61655E9A" w14:textId="77777777" w:rsidR="005C37FE" w:rsidRDefault="005C37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1E96" w14:textId="1950598A" w:rsidR="00F554B2" w:rsidRPr="009454D0" w:rsidRDefault="00F554B2" w:rsidP="00F554B2">
    <w:pPr>
      <w:tabs>
        <w:tab w:val="left" w:pos="8968"/>
      </w:tabs>
      <w:spacing w:line="785" w:lineRule="exact"/>
      <w:rPr>
        <w:rFonts w:ascii="Century Gothic" w:hAnsi="Century Gothic"/>
        <w:sz w:val="18"/>
      </w:rPr>
    </w:pPr>
    <w:r>
      <w:rPr>
        <w:noProof/>
        <w:position w:val="1"/>
        <w:lang w:eastAsia="sv-SE"/>
      </w:rPr>
      <w:drawing>
        <wp:anchor distT="0" distB="0" distL="114300" distR="114300" simplePos="0" relativeHeight="251660288" behindDoc="0" locked="0" layoutInCell="1" allowOverlap="1" wp14:anchorId="4B7C9BCF" wp14:editId="06723B14">
          <wp:simplePos x="0" y="0"/>
          <wp:positionH relativeFrom="column">
            <wp:posOffset>152400</wp:posOffset>
          </wp:positionH>
          <wp:positionV relativeFrom="paragraph">
            <wp:posOffset>243205</wp:posOffset>
          </wp:positionV>
          <wp:extent cx="1809750" cy="241300"/>
          <wp:effectExtent l="0" t="0" r="0" b="0"/>
          <wp:wrapNone/>
          <wp:docPr id="2" name="Bildobjekt 2" descr="\\hamfile1\gruppkataloger\KS\Information\Grafiskt material\Grafisk profil\Logotyp\Hammaro-Kommun_logotyp-CMYK-busni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mfile1\gruppkataloger\KS\Information\Grafiskt material\Grafisk profil\Logotyp\Hammaro-Kommun_logotyp-CMYK-busni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A2FEB" w14:textId="392D65FC" w:rsidR="00F554B2" w:rsidRPr="009454D0" w:rsidRDefault="00F554B2" w:rsidP="00F554B2">
    <w:pPr>
      <w:pStyle w:val="Brdtext"/>
      <w:spacing w:before="4"/>
      <w:rPr>
        <w:rFonts w:ascii="Arial"/>
        <w:sz w:val="10"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A671CA" wp14:editId="0BA44D12">
              <wp:simplePos x="0" y="0"/>
              <wp:positionH relativeFrom="page">
                <wp:posOffset>900430</wp:posOffset>
              </wp:positionH>
              <wp:positionV relativeFrom="paragraph">
                <wp:posOffset>104140</wp:posOffset>
              </wp:positionV>
              <wp:extent cx="5760085" cy="0"/>
              <wp:effectExtent l="5080" t="8890" r="6985" b="10160"/>
              <wp:wrapTopAndBottom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EC7A1" id="Rak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2pt" to="524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" strokeweight=".5pt">
              <w10:wrap type="topAndBottom" anchorx="page"/>
            </v:line>
          </w:pict>
        </mc:Fallback>
      </mc:AlternateContent>
    </w:r>
  </w:p>
  <w:p w14:paraId="6A0D571C" w14:textId="39B87AE6" w:rsidR="00F554B2" w:rsidRPr="00F554B2" w:rsidRDefault="00F554B2" w:rsidP="001C1785">
    <w:pPr>
      <w:spacing w:before="166"/>
      <w:ind w:left="5245" w:right="-284" w:hanging="567"/>
      <w:rPr>
        <w:sz w:val="24"/>
        <w:szCs w:val="24"/>
      </w:rPr>
    </w:pPr>
    <w:r>
      <w:rPr>
        <w:rFonts w:ascii="Century Gothic" w:hAnsi="Century Gothic"/>
        <w:b/>
        <w:position w:val="5"/>
        <w:sz w:val="20"/>
      </w:rPr>
      <w:tab/>
    </w:r>
    <w:r w:rsidR="00374014">
      <w:rPr>
        <w:rFonts w:ascii="Century Gothic" w:hAnsi="Century Gothic"/>
        <w:b/>
        <w:position w:val="5"/>
        <w:sz w:val="24"/>
        <w:szCs w:val="24"/>
      </w:rPr>
      <w:t>Samtyckesblankett</w:t>
    </w:r>
    <w:r w:rsidR="001C1785">
      <w:rPr>
        <w:rFonts w:ascii="Century Gothic" w:hAnsi="Century Gothic"/>
        <w:b/>
        <w:position w:val="5"/>
        <w:sz w:val="24"/>
        <w:szCs w:val="24"/>
      </w:rPr>
      <w:t xml:space="preserve"> bildhantering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8AD"/>
    <w:multiLevelType w:val="hybridMultilevel"/>
    <w:tmpl w:val="C31A33E8"/>
    <w:lvl w:ilvl="0" w:tplc="CD82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E6A"/>
    <w:multiLevelType w:val="hybridMultilevel"/>
    <w:tmpl w:val="B3FA19FE"/>
    <w:lvl w:ilvl="0" w:tplc="95DE0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7DC"/>
    <w:multiLevelType w:val="hybridMultilevel"/>
    <w:tmpl w:val="9BA6BD3C"/>
    <w:lvl w:ilvl="0" w:tplc="BFEA27C8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4"/>
    <w:rsid w:val="00001668"/>
    <w:rsid w:val="00033ADB"/>
    <w:rsid w:val="00047771"/>
    <w:rsid w:val="0009740D"/>
    <w:rsid w:val="00164FE7"/>
    <w:rsid w:val="0017145B"/>
    <w:rsid w:val="0019019C"/>
    <w:rsid w:val="001C1785"/>
    <w:rsid w:val="001D1100"/>
    <w:rsid w:val="00266BAE"/>
    <w:rsid w:val="002937DA"/>
    <w:rsid w:val="002F55B1"/>
    <w:rsid w:val="0034176B"/>
    <w:rsid w:val="00374014"/>
    <w:rsid w:val="00390242"/>
    <w:rsid w:val="00391671"/>
    <w:rsid w:val="003B328C"/>
    <w:rsid w:val="003D315E"/>
    <w:rsid w:val="00423EAF"/>
    <w:rsid w:val="00453039"/>
    <w:rsid w:val="004C3819"/>
    <w:rsid w:val="004F13BB"/>
    <w:rsid w:val="00515964"/>
    <w:rsid w:val="00550B15"/>
    <w:rsid w:val="00577726"/>
    <w:rsid w:val="00584B0F"/>
    <w:rsid w:val="00591DF9"/>
    <w:rsid w:val="005C37FE"/>
    <w:rsid w:val="006030B6"/>
    <w:rsid w:val="006133EC"/>
    <w:rsid w:val="0061762E"/>
    <w:rsid w:val="006A1156"/>
    <w:rsid w:val="006E2403"/>
    <w:rsid w:val="00705B82"/>
    <w:rsid w:val="0070766F"/>
    <w:rsid w:val="00712830"/>
    <w:rsid w:val="00744047"/>
    <w:rsid w:val="00757BD4"/>
    <w:rsid w:val="00760FDC"/>
    <w:rsid w:val="007838D8"/>
    <w:rsid w:val="00793EF8"/>
    <w:rsid w:val="00807049"/>
    <w:rsid w:val="008548CF"/>
    <w:rsid w:val="00880CFE"/>
    <w:rsid w:val="008B5E71"/>
    <w:rsid w:val="008C1FA7"/>
    <w:rsid w:val="008E4E26"/>
    <w:rsid w:val="008E57B3"/>
    <w:rsid w:val="00994797"/>
    <w:rsid w:val="009A1A7B"/>
    <w:rsid w:val="009D0DEC"/>
    <w:rsid w:val="00A322D3"/>
    <w:rsid w:val="00A857BA"/>
    <w:rsid w:val="00A97E2B"/>
    <w:rsid w:val="00B12CC0"/>
    <w:rsid w:val="00B91BA5"/>
    <w:rsid w:val="00C06518"/>
    <w:rsid w:val="00C30DE1"/>
    <w:rsid w:val="00C35DD0"/>
    <w:rsid w:val="00C87F7F"/>
    <w:rsid w:val="00CC6BDF"/>
    <w:rsid w:val="00D17F8B"/>
    <w:rsid w:val="00D32C1E"/>
    <w:rsid w:val="00D87DD9"/>
    <w:rsid w:val="00DA7567"/>
    <w:rsid w:val="00DC4B07"/>
    <w:rsid w:val="00DE1A4B"/>
    <w:rsid w:val="00DF0012"/>
    <w:rsid w:val="00DF62C1"/>
    <w:rsid w:val="00E42774"/>
    <w:rsid w:val="00E6462F"/>
    <w:rsid w:val="00E745F2"/>
    <w:rsid w:val="00EB0401"/>
    <w:rsid w:val="00EB39EA"/>
    <w:rsid w:val="00EC7BA5"/>
    <w:rsid w:val="00F108B1"/>
    <w:rsid w:val="00F554B2"/>
    <w:rsid w:val="00F64189"/>
    <w:rsid w:val="00F92A90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A610BB"/>
  <w15:chartTrackingRefBased/>
  <w15:docId w15:val="{318235D9-B264-43B3-8C8E-FE3FB54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F10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B12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stycke">
    <w:name w:val="List Paragraph"/>
    <w:basedOn w:val="Normal"/>
    <w:uiPriority w:val="34"/>
    <w:qFormat/>
    <w:rsid w:val="00EB04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97E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97E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97E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7E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7E2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E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5F2"/>
  </w:style>
  <w:style w:type="paragraph" w:styleId="Sidfot">
    <w:name w:val="footer"/>
    <w:basedOn w:val="Normal"/>
    <w:link w:val="SidfotChar"/>
    <w:uiPriority w:val="99"/>
    <w:unhideWhenUsed/>
    <w:qFormat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5F2"/>
  </w:style>
  <w:style w:type="paragraph" w:styleId="Fotnotstext">
    <w:name w:val="footnote text"/>
    <w:basedOn w:val="Normal"/>
    <w:link w:val="FotnotstextChar"/>
    <w:uiPriority w:val="99"/>
    <w:semiHidden/>
    <w:unhideWhenUsed/>
    <w:rsid w:val="0034176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176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176B"/>
    <w:rPr>
      <w:vertAlign w:val="superscript"/>
    </w:rPr>
  </w:style>
  <w:style w:type="paragraph" w:styleId="Brdtext">
    <w:name w:val="Body Text"/>
    <w:basedOn w:val="Normal"/>
    <w:link w:val="BrdtextChar"/>
    <w:uiPriority w:val="1"/>
    <w:qFormat/>
    <w:rsid w:val="00F55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554B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nk">
    <w:name w:val="Hyperlink"/>
    <w:uiPriority w:val="99"/>
    <w:unhideWhenUsed/>
    <w:rsid w:val="00374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@hammaro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skyddsombud@hammar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@hammaro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4988-4975-40BF-92A8-E687F7D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 AB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MarLaw</dc:creator>
  <cp:keywords/>
  <dc:description/>
  <cp:lastModifiedBy>Karlén-Gustafsson, Elin</cp:lastModifiedBy>
  <cp:revision>8</cp:revision>
  <cp:lastPrinted>2018-02-28T13:02:00Z</cp:lastPrinted>
  <dcterms:created xsi:type="dcterms:W3CDTF">2018-05-14T12:34:00Z</dcterms:created>
  <dcterms:modified xsi:type="dcterms:W3CDTF">2018-05-24T06:11:00Z</dcterms:modified>
</cp:coreProperties>
</file>